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6392B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>様式第４のハ（第４条、第５条関係）</w:t>
      </w:r>
    </w:p>
    <w:p w:rsidR="00000000" w:rsidRDefault="00B6392B">
      <w:pPr>
        <w:jc w:val="center"/>
        <w:rPr>
          <w:rFonts w:hint="eastAsia"/>
        </w:rPr>
      </w:pPr>
      <w:r>
        <w:rPr>
          <w:rFonts w:hint="eastAsia"/>
        </w:rPr>
        <w:t>屋</w:t>
      </w:r>
      <w:r>
        <w:rPr>
          <w:rFonts w:hint="eastAsia"/>
        </w:rPr>
        <w:t xml:space="preserve"> </w:t>
      </w:r>
      <w:r>
        <w:rPr>
          <w:rFonts w:hint="eastAsia"/>
        </w:rPr>
        <w:t>外</w:t>
      </w:r>
      <w:r>
        <w:rPr>
          <w:rFonts w:hint="eastAsia"/>
        </w:rPr>
        <w:t xml:space="preserve"> </w:t>
      </w:r>
      <w:r>
        <w:rPr>
          <w:rFonts w:hint="eastAsia"/>
        </w:rPr>
        <w:t>タ</w:t>
      </w:r>
      <w:r>
        <w:rPr>
          <w:rFonts w:hint="eastAsia"/>
        </w:rPr>
        <w:t xml:space="preserve"> </w:t>
      </w:r>
      <w:r>
        <w:rPr>
          <w:rFonts w:hint="eastAsia"/>
        </w:rPr>
        <w:t>ン</w:t>
      </w:r>
      <w:r>
        <w:rPr>
          <w:rFonts w:hint="eastAsia"/>
        </w:rPr>
        <w:t xml:space="preserve"> </w:t>
      </w:r>
      <w:r>
        <w:rPr>
          <w:rFonts w:hint="eastAsia"/>
        </w:rPr>
        <w:t>ク</w:t>
      </w:r>
      <w:r>
        <w:rPr>
          <w:rFonts w:hint="eastAsia"/>
        </w:rPr>
        <w:t xml:space="preserve"> </w:t>
      </w:r>
      <w:r>
        <w:rPr>
          <w:rFonts w:hint="eastAsia"/>
        </w:rPr>
        <w:t>貯</w:t>
      </w:r>
      <w:r>
        <w:rPr>
          <w:rFonts w:hint="eastAsia"/>
        </w:rPr>
        <w:t xml:space="preserve"> </w:t>
      </w:r>
      <w:r>
        <w:rPr>
          <w:rFonts w:hint="eastAsia"/>
        </w:rPr>
        <w:t>蔵</w:t>
      </w:r>
      <w:r>
        <w:rPr>
          <w:rFonts w:hint="eastAsia"/>
        </w:rPr>
        <w:t xml:space="preserve"> </w:t>
      </w:r>
      <w:r>
        <w:rPr>
          <w:rFonts w:hint="eastAsia"/>
        </w:rPr>
        <w:t>所</w:t>
      </w:r>
      <w:r>
        <w:rPr>
          <w:rFonts w:hint="eastAsia"/>
        </w:rPr>
        <w:t xml:space="preserve"> </w:t>
      </w:r>
      <w:r>
        <w:rPr>
          <w:rFonts w:hint="eastAsia"/>
        </w:rPr>
        <w:t>構</w:t>
      </w:r>
      <w:r>
        <w:rPr>
          <w:rFonts w:hint="eastAsia"/>
        </w:rPr>
        <w:t xml:space="preserve"> </w:t>
      </w:r>
      <w:r>
        <w:rPr>
          <w:rFonts w:hint="eastAsia"/>
        </w:rPr>
        <w:t>造</w:t>
      </w:r>
      <w:r>
        <w:rPr>
          <w:rFonts w:hint="eastAsia"/>
        </w:rPr>
        <w:t xml:space="preserve"> </w:t>
      </w:r>
      <w:r>
        <w:rPr>
          <w:rFonts w:hint="eastAsia"/>
        </w:rPr>
        <w:t>設</w:t>
      </w:r>
      <w:r>
        <w:rPr>
          <w:rFonts w:hint="eastAsia"/>
        </w:rPr>
        <w:t xml:space="preserve"> </w:t>
      </w:r>
      <w:r>
        <w:rPr>
          <w:rFonts w:hint="eastAsia"/>
        </w:rPr>
        <w:t>備</w:t>
      </w:r>
      <w:r>
        <w:rPr>
          <w:rFonts w:hint="eastAsia"/>
        </w:rPr>
        <w:t xml:space="preserve"> </w:t>
      </w:r>
      <w:r>
        <w:rPr>
          <w:rFonts w:hint="eastAsia"/>
        </w:rPr>
        <w:t>明</w:t>
      </w:r>
      <w:r>
        <w:rPr>
          <w:rFonts w:hint="eastAsia"/>
        </w:rPr>
        <w:t xml:space="preserve"> </w:t>
      </w:r>
      <w:r>
        <w:rPr>
          <w:rFonts w:hint="eastAsia"/>
        </w:rPr>
        <w:t>細</w:t>
      </w:r>
      <w:r>
        <w:rPr>
          <w:rFonts w:hint="eastAsia"/>
        </w:rPr>
        <w:t xml:space="preserve"> </w:t>
      </w:r>
      <w:r>
        <w:rPr>
          <w:rFonts w:hint="eastAsia"/>
        </w:rPr>
        <w:t>書</w:t>
      </w:r>
    </w:p>
    <w:p w:rsidR="00000000" w:rsidRDefault="00B6392B">
      <w:pPr>
        <w:spacing w:line="240" w:lineRule="exact"/>
        <w:rPr>
          <w:rFonts w:hint="eastAsia"/>
          <w:sz w:val="16"/>
        </w:rPr>
      </w:pPr>
    </w:p>
    <w:tbl>
      <w:tblPr>
        <w:tblW w:w="0" w:type="auto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60"/>
        <w:gridCol w:w="103"/>
        <w:gridCol w:w="1687"/>
        <w:gridCol w:w="1425"/>
        <w:gridCol w:w="855"/>
        <w:gridCol w:w="690"/>
        <w:gridCol w:w="195"/>
        <w:gridCol w:w="209"/>
        <w:gridCol w:w="1066"/>
        <w:gridCol w:w="45"/>
        <w:gridCol w:w="135"/>
        <w:gridCol w:w="165"/>
        <w:gridCol w:w="276"/>
        <w:gridCol w:w="9"/>
        <w:gridCol w:w="196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2150" w:type="dxa"/>
            <w:gridSpan w:val="3"/>
            <w:vAlign w:val="center"/>
          </w:tcPr>
          <w:p w:rsidR="00000000" w:rsidRDefault="00B639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事業の概要</w:t>
            </w:r>
          </w:p>
        </w:tc>
        <w:tc>
          <w:tcPr>
            <w:tcW w:w="7030" w:type="dxa"/>
            <w:gridSpan w:val="12"/>
            <w:vAlign w:val="center"/>
          </w:tcPr>
          <w:p w:rsidR="00000000" w:rsidRDefault="00B6392B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150" w:type="dxa"/>
            <w:gridSpan w:val="3"/>
            <w:vAlign w:val="center"/>
          </w:tcPr>
          <w:p w:rsidR="00000000" w:rsidRDefault="00B639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貯蔵する危険物の概要</w:t>
            </w:r>
          </w:p>
        </w:tc>
        <w:tc>
          <w:tcPr>
            <w:tcW w:w="1425" w:type="dxa"/>
            <w:vAlign w:val="center"/>
          </w:tcPr>
          <w:p w:rsidR="00000000" w:rsidRDefault="00B639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引火点</w:t>
            </w:r>
          </w:p>
        </w:tc>
        <w:tc>
          <w:tcPr>
            <w:tcW w:w="1949" w:type="dxa"/>
            <w:gridSpan w:val="4"/>
            <w:vAlign w:val="center"/>
          </w:tcPr>
          <w:p w:rsidR="00000000" w:rsidRDefault="00B6392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℃</w:t>
            </w:r>
          </w:p>
        </w:tc>
        <w:tc>
          <w:tcPr>
            <w:tcW w:w="1687" w:type="dxa"/>
            <w:gridSpan w:val="5"/>
            <w:vAlign w:val="center"/>
          </w:tcPr>
          <w:p w:rsidR="00000000" w:rsidRDefault="00B639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貯蔵温度</w:t>
            </w:r>
          </w:p>
        </w:tc>
        <w:tc>
          <w:tcPr>
            <w:tcW w:w="1969" w:type="dxa"/>
            <w:gridSpan w:val="2"/>
            <w:vAlign w:val="center"/>
          </w:tcPr>
          <w:p w:rsidR="00000000" w:rsidRDefault="00B6392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℃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5"/>
        </w:trPr>
        <w:tc>
          <w:tcPr>
            <w:tcW w:w="2150" w:type="dxa"/>
            <w:gridSpan w:val="3"/>
            <w:vAlign w:val="center"/>
          </w:tcPr>
          <w:p w:rsidR="00000000" w:rsidRDefault="00B639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基礎、据付</w:t>
            </w:r>
          </w:p>
          <w:p w:rsidR="00000000" w:rsidRDefault="00B639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方法の概要</w:t>
            </w:r>
          </w:p>
        </w:tc>
        <w:tc>
          <w:tcPr>
            <w:tcW w:w="7030" w:type="dxa"/>
            <w:gridSpan w:val="12"/>
            <w:vAlign w:val="center"/>
          </w:tcPr>
          <w:p w:rsidR="00000000" w:rsidRDefault="00B6392B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63" w:type="dxa"/>
            <w:gridSpan w:val="2"/>
            <w:vMerge w:val="restart"/>
            <w:textDirection w:val="tbRlV"/>
            <w:vAlign w:val="center"/>
          </w:tcPr>
          <w:p w:rsidR="00000000" w:rsidRDefault="00B6392B">
            <w:pPr>
              <w:ind w:left="113" w:right="113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タンクの構造、設備</w:t>
            </w:r>
          </w:p>
        </w:tc>
        <w:tc>
          <w:tcPr>
            <w:tcW w:w="1687" w:type="dxa"/>
            <w:vAlign w:val="center"/>
          </w:tcPr>
          <w:p w:rsidR="00000000" w:rsidRDefault="00B639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形状</w:t>
            </w:r>
          </w:p>
        </w:tc>
        <w:tc>
          <w:tcPr>
            <w:tcW w:w="3165" w:type="dxa"/>
            <w:gridSpan w:val="4"/>
            <w:vAlign w:val="center"/>
          </w:tcPr>
          <w:p w:rsidR="00000000" w:rsidRDefault="00B6392B">
            <w:pPr>
              <w:rPr>
                <w:rFonts w:hint="eastAsia"/>
              </w:rPr>
            </w:pPr>
          </w:p>
        </w:tc>
        <w:tc>
          <w:tcPr>
            <w:tcW w:w="3865" w:type="dxa"/>
            <w:gridSpan w:val="8"/>
            <w:vAlign w:val="center"/>
          </w:tcPr>
          <w:p w:rsidR="00000000" w:rsidRDefault="00B639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常圧・加圧（　　　ｋＰａ）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63" w:type="dxa"/>
            <w:gridSpan w:val="2"/>
            <w:vMerge/>
            <w:vAlign w:val="center"/>
          </w:tcPr>
          <w:p w:rsidR="00000000" w:rsidRDefault="00B6392B">
            <w:pPr>
              <w:jc w:val="distribute"/>
              <w:rPr>
                <w:rFonts w:hint="eastAsia"/>
              </w:rPr>
            </w:pPr>
          </w:p>
        </w:tc>
        <w:tc>
          <w:tcPr>
            <w:tcW w:w="1687" w:type="dxa"/>
            <w:vAlign w:val="center"/>
          </w:tcPr>
          <w:p w:rsidR="00000000" w:rsidRDefault="00B639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寸法</w:t>
            </w:r>
          </w:p>
        </w:tc>
        <w:tc>
          <w:tcPr>
            <w:tcW w:w="3165" w:type="dxa"/>
            <w:gridSpan w:val="4"/>
            <w:vAlign w:val="center"/>
          </w:tcPr>
          <w:p w:rsidR="00000000" w:rsidRDefault="00B6392B">
            <w:pPr>
              <w:rPr>
                <w:rFonts w:hint="eastAsia"/>
              </w:rPr>
            </w:pPr>
          </w:p>
        </w:tc>
        <w:tc>
          <w:tcPr>
            <w:tcW w:w="1455" w:type="dxa"/>
            <w:gridSpan w:val="4"/>
            <w:vAlign w:val="center"/>
          </w:tcPr>
          <w:p w:rsidR="00000000" w:rsidRDefault="00B639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容量</w:t>
            </w:r>
          </w:p>
        </w:tc>
        <w:tc>
          <w:tcPr>
            <w:tcW w:w="2410" w:type="dxa"/>
            <w:gridSpan w:val="4"/>
            <w:vAlign w:val="center"/>
          </w:tcPr>
          <w:p w:rsidR="00000000" w:rsidRDefault="00B6392B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463" w:type="dxa"/>
            <w:gridSpan w:val="2"/>
            <w:vMerge/>
            <w:vAlign w:val="center"/>
          </w:tcPr>
          <w:p w:rsidR="00000000" w:rsidRDefault="00B6392B">
            <w:pPr>
              <w:jc w:val="distribute"/>
              <w:rPr>
                <w:rFonts w:hint="eastAsia"/>
              </w:rPr>
            </w:pPr>
          </w:p>
        </w:tc>
        <w:tc>
          <w:tcPr>
            <w:tcW w:w="1687" w:type="dxa"/>
            <w:vAlign w:val="center"/>
          </w:tcPr>
          <w:p w:rsidR="00000000" w:rsidRDefault="00B639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材質、板厚</w:t>
            </w:r>
          </w:p>
        </w:tc>
        <w:tc>
          <w:tcPr>
            <w:tcW w:w="7030" w:type="dxa"/>
            <w:gridSpan w:val="12"/>
            <w:vAlign w:val="center"/>
          </w:tcPr>
          <w:p w:rsidR="00000000" w:rsidRDefault="00B6392B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63" w:type="dxa"/>
            <w:gridSpan w:val="2"/>
            <w:vMerge/>
            <w:vAlign w:val="center"/>
          </w:tcPr>
          <w:p w:rsidR="00000000" w:rsidRDefault="00B6392B">
            <w:pPr>
              <w:jc w:val="distribute"/>
              <w:rPr>
                <w:rFonts w:hint="eastAsia"/>
              </w:rPr>
            </w:pPr>
          </w:p>
        </w:tc>
        <w:tc>
          <w:tcPr>
            <w:tcW w:w="1687" w:type="dxa"/>
            <w:vMerge w:val="restart"/>
            <w:vAlign w:val="center"/>
          </w:tcPr>
          <w:p w:rsidR="00000000" w:rsidRDefault="00B639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通気管</w:t>
            </w:r>
          </w:p>
        </w:tc>
        <w:tc>
          <w:tcPr>
            <w:tcW w:w="3165" w:type="dxa"/>
            <w:gridSpan w:val="4"/>
            <w:vAlign w:val="center"/>
          </w:tcPr>
          <w:p w:rsidR="00000000" w:rsidRDefault="00B639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1320" w:type="dxa"/>
            <w:gridSpan w:val="3"/>
            <w:vAlign w:val="center"/>
          </w:tcPr>
          <w:p w:rsidR="00000000" w:rsidRDefault="00B639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2545" w:type="dxa"/>
            <w:gridSpan w:val="5"/>
            <w:vAlign w:val="center"/>
          </w:tcPr>
          <w:p w:rsidR="00000000" w:rsidRDefault="00B639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内径又は作動圧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528"/>
        </w:trPr>
        <w:tc>
          <w:tcPr>
            <w:tcW w:w="463" w:type="dxa"/>
            <w:gridSpan w:val="2"/>
            <w:vMerge/>
            <w:vAlign w:val="center"/>
          </w:tcPr>
          <w:p w:rsidR="00000000" w:rsidRDefault="00B6392B">
            <w:pPr>
              <w:jc w:val="distribute"/>
              <w:rPr>
                <w:rFonts w:hint="eastAsia"/>
              </w:rPr>
            </w:pPr>
          </w:p>
        </w:tc>
        <w:tc>
          <w:tcPr>
            <w:tcW w:w="1687" w:type="dxa"/>
            <w:vMerge/>
            <w:vAlign w:val="center"/>
          </w:tcPr>
          <w:p w:rsidR="00000000" w:rsidRDefault="00B6392B">
            <w:pPr>
              <w:jc w:val="distribute"/>
              <w:rPr>
                <w:rFonts w:hint="eastAsia"/>
              </w:rPr>
            </w:pPr>
          </w:p>
        </w:tc>
        <w:tc>
          <w:tcPr>
            <w:tcW w:w="3165" w:type="dxa"/>
            <w:gridSpan w:val="4"/>
            <w:vAlign w:val="center"/>
          </w:tcPr>
          <w:p w:rsidR="00000000" w:rsidRDefault="00B6392B">
            <w:pPr>
              <w:rPr>
                <w:rFonts w:hint="eastAsia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000000" w:rsidRDefault="00B6392B">
            <w:pPr>
              <w:rPr>
                <w:rFonts w:hint="eastAsia"/>
              </w:rPr>
            </w:pPr>
          </w:p>
        </w:tc>
        <w:tc>
          <w:tcPr>
            <w:tcW w:w="2545" w:type="dxa"/>
            <w:gridSpan w:val="5"/>
            <w:vAlign w:val="center"/>
          </w:tcPr>
          <w:p w:rsidR="00000000" w:rsidRDefault="00B6392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ｍｍ</w:t>
            </w:r>
          </w:p>
          <w:p w:rsidR="00000000" w:rsidRDefault="00B6392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Pa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463" w:type="dxa"/>
            <w:gridSpan w:val="2"/>
            <w:vMerge/>
            <w:vAlign w:val="center"/>
          </w:tcPr>
          <w:p w:rsidR="00000000" w:rsidRDefault="00B6392B">
            <w:pPr>
              <w:jc w:val="distribute"/>
              <w:rPr>
                <w:rFonts w:hint="eastAsia"/>
              </w:rPr>
            </w:pPr>
          </w:p>
        </w:tc>
        <w:tc>
          <w:tcPr>
            <w:tcW w:w="1687" w:type="dxa"/>
            <w:vMerge w:val="restart"/>
            <w:vAlign w:val="center"/>
          </w:tcPr>
          <w:p w:rsidR="00000000" w:rsidRDefault="00B639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安全装置</w:t>
            </w:r>
          </w:p>
        </w:tc>
        <w:tc>
          <w:tcPr>
            <w:tcW w:w="3165" w:type="dxa"/>
            <w:gridSpan w:val="4"/>
            <w:vAlign w:val="center"/>
          </w:tcPr>
          <w:p w:rsidR="00000000" w:rsidRDefault="00B639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種別</w:t>
            </w:r>
          </w:p>
        </w:tc>
        <w:tc>
          <w:tcPr>
            <w:tcW w:w="1320" w:type="dxa"/>
            <w:gridSpan w:val="3"/>
            <w:vAlign w:val="center"/>
          </w:tcPr>
          <w:p w:rsidR="00000000" w:rsidRDefault="00B639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数</w:t>
            </w:r>
          </w:p>
        </w:tc>
        <w:tc>
          <w:tcPr>
            <w:tcW w:w="2545" w:type="dxa"/>
            <w:gridSpan w:val="5"/>
            <w:vAlign w:val="center"/>
          </w:tcPr>
          <w:p w:rsidR="00000000" w:rsidRDefault="00B639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作動圧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463" w:type="dxa"/>
            <w:gridSpan w:val="2"/>
            <w:vMerge/>
            <w:vAlign w:val="center"/>
          </w:tcPr>
          <w:p w:rsidR="00000000" w:rsidRDefault="00B6392B">
            <w:pPr>
              <w:jc w:val="distribute"/>
              <w:rPr>
                <w:rFonts w:hint="eastAsia"/>
              </w:rPr>
            </w:pPr>
          </w:p>
        </w:tc>
        <w:tc>
          <w:tcPr>
            <w:tcW w:w="1687" w:type="dxa"/>
            <w:vMerge/>
            <w:vAlign w:val="center"/>
          </w:tcPr>
          <w:p w:rsidR="00000000" w:rsidRDefault="00B6392B">
            <w:pPr>
              <w:jc w:val="distribute"/>
              <w:rPr>
                <w:rFonts w:hint="eastAsia"/>
              </w:rPr>
            </w:pPr>
          </w:p>
        </w:tc>
        <w:tc>
          <w:tcPr>
            <w:tcW w:w="3165" w:type="dxa"/>
            <w:gridSpan w:val="4"/>
            <w:vAlign w:val="center"/>
          </w:tcPr>
          <w:p w:rsidR="00000000" w:rsidRDefault="00B6392B">
            <w:pPr>
              <w:rPr>
                <w:rFonts w:hint="eastAsia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000000" w:rsidRDefault="00B6392B">
            <w:pPr>
              <w:rPr>
                <w:rFonts w:hint="eastAsia"/>
              </w:rPr>
            </w:pPr>
          </w:p>
        </w:tc>
        <w:tc>
          <w:tcPr>
            <w:tcW w:w="2545" w:type="dxa"/>
            <w:gridSpan w:val="5"/>
            <w:vAlign w:val="center"/>
          </w:tcPr>
          <w:p w:rsidR="00000000" w:rsidRDefault="00B6392B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Pa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463" w:type="dxa"/>
            <w:gridSpan w:val="2"/>
            <w:vMerge/>
            <w:vAlign w:val="center"/>
          </w:tcPr>
          <w:p w:rsidR="00000000" w:rsidRDefault="00B6392B">
            <w:pPr>
              <w:jc w:val="distribute"/>
              <w:rPr>
                <w:rFonts w:hint="eastAsia"/>
              </w:rPr>
            </w:pPr>
          </w:p>
        </w:tc>
        <w:tc>
          <w:tcPr>
            <w:tcW w:w="1687" w:type="dxa"/>
            <w:vAlign w:val="center"/>
          </w:tcPr>
          <w:p w:rsidR="00000000" w:rsidRDefault="00B639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液量表示装置</w:t>
            </w:r>
          </w:p>
        </w:tc>
        <w:tc>
          <w:tcPr>
            <w:tcW w:w="2970" w:type="dxa"/>
            <w:gridSpan w:val="3"/>
            <w:vAlign w:val="center"/>
          </w:tcPr>
          <w:p w:rsidR="00000000" w:rsidRDefault="00B6392B">
            <w:pPr>
              <w:rPr>
                <w:rFonts w:hint="eastAsia"/>
              </w:rPr>
            </w:pPr>
          </w:p>
        </w:tc>
        <w:tc>
          <w:tcPr>
            <w:tcW w:w="1815" w:type="dxa"/>
            <w:gridSpan w:val="6"/>
            <w:vAlign w:val="center"/>
          </w:tcPr>
          <w:p w:rsidR="00000000" w:rsidRDefault="00B639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引火防止装置</w:t>
            </w:r>
          </w:p>
        </w:tc>
        <w:tc>
          <w:tcPr>
            <w:tcW w:w="2245" w:type="dxa"/>
            <w:gridSpan w:val="3"/>
            <w:vAlign w:val="center"/>
          </w:tcPr>
          <w:p w:rsidR="00000000" w:rsidRDefault="00B639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・　無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370"/>
        </w:trPr>
        <w:tc>
          <w:tcPr>
            <w:tcW w:w="463" w:type="dxa"/>
            <w:gridSpan w:val="2"/>
            <w:vMerge/>
            <w:vAlign w:val="center"/>
          </w:tcPr>
          <w:p w:rsidR="00000000" w:rsidRDefault="00B6392B">
            <w:pPr>
              <w:jc w:val="distribute"/>
              <w:rPr>
                <w:rFonts w:hint="eastAsia"/>
              </w:rPr>
            </w:pPr>
          </w:p>
        </w:tc>
        <w:tc>
          <w:tcPr>
            <w:tcW w:w="1687" w:type="dxa"/>
            <w:vAlign w:val="center"/>
          </w:tcPr>
          <w:p w:rsidR="00000000" w:rsidRDefault="00B639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不活性気体の封入設備</w:t>
            </w:r>
          </w:p>
        </w:tc>
        <w:tc>
          <w:tcPr>
            <w:tcW w:w="2970" w:type="dxa"/>
            <w:gridSpan w:val="3"/>
            <w:vAlign w:val="center"/>
          </w:tcPr>
          <w:p w:rsidR="00000000" w:rsidRDefault="00B6392B">
            <w:pPr>
              <w:rPr>
                <w:rFonts w:hint="eastAsia"/>
              </w:rPr>
            </w:pPr>
          </w:p>
        </w:tc>
        <w:tc>
          <w:tcPr>
            <w:tcW w:w="1815" w:type="dxa"/>
            <w:gridSpan w:val="6"/>
            <w:vAlign w:val="center"/>
          </w:tcPr>
          <w:p w:rsidR="00000000" w:rsidRDefault="00B639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タンク保温材の概要</w:t>
            </w:r>
          </w:p>
        </w:tc>
        <w:tc>
          <w:tcPr>
            <w:tcW w:w="2245" w:type="dxa"/>
            <w:gridSpan w:val="3"/>
            <w:vAlign w:val="center"/>
          </w:tcPr>
          <w:p w:rsidR="00000000" w:rsidRDefault="00B6392B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22"/>
        </w:trPr>
        <w:tc>
          <w:tcPr>
            <w:tcW w:w="2150" w:type="dxa"/>
            <w:gridSpan w:val="3"/>
            <w:vAlign w:val="center"/>
          </w:tcPr>
          <w:p w:rsidR="00000000" w:rsidRDefault="00B639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注入口の位置</w:t>
            </w:r>
          </w:p>
        </w:tc>
        <w:tc>
          <w:tcPr>
            <w:tcW w:w="2970" w:type="dxa"/>
            <w:gridSpan w:val="3"/>
            <w:vAlign w:val="center"/>
          </w:tcPr>
          <w:p w:rsidR="00000000" w:rsidRDefault="00B6392B">
            <w:pPr>
              <w:rPr>
                <w:rFonts w:hint="eastAsia"/>
              </w:rPr>
            </w:pPr>
          </w:p>
        </w:tc>
        <w:tc>
          <w:tcPr>
            <w:tcW w:w="1815" w:type="dxa"/>
            <w:gridSpan w:val="6"/>
            <w:vAlign w:val="center"/>
          </w:tcPr>
          <w:p w:rsidR="00000000" w:rsidRDefault="00B639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注入口付近の接地電極</w:t>
            </w:r>
          </w:p>
        </w:tc>
        <w:tc>
          <w:tcPr>
            <w:tcW w:w="2245" w:type="dxa"/>
            <w:gridSpan w:val="3"/>
            <w:vAlign w:val="center"/>
          </w:tcPr>
          <w:p w:rsidR="00000000" w:rsidRDefault="00B6392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　・　無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98"/>
        </w:trPr>
        <w:tc>
          <w:tcPr>
            <w:tcW w:w="360" w:type="dxa"/>
            <w:vMerge w:val="restart"/>
            <w:vAlign w:val="center"/>
          </w:tcPr>
          <w:p w:rsidR="00000000" w:rsidRDefault="00B639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防油堤</w:t>
            </w:r>
          </w:p>
        </w:tc>
        <w:tc>
          <w:tcPr>
            <w:tcW w:w="4760" w:type="dxa"/>
            <w:gridSpan w:val="5"/>
            <w:vAlign w:val="center"/>
          </w:tcPr>
          <w:p w:rsidR="00000000" w:rsidRDefault="00B639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構造</w:t>
            </w:r>
          </w:p>
        </w:tc>
        <w:tc>
          <w:tcPr>
            <w:tcW w:w="2100" w:type="dxa"/>
            <w:gridSpan w:val="8"/>
            <w:vAlign w:val="center"/>
          </w:tcPr>
          <w:p w:rsidR="00000000" w:rsidRDefault="00B639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容量</w:t>
            </w:r>
          </w:p>
        </w:tc>
        <w:tc>
          <w:tcPr>
            <w:tcW w:w="1960" w:type="dxa"/>
            <w:vAlign w:val="center"/>
          </w:tcPr>
          <w:p w:rsidR="00000000" w:rsidRDefault="00B639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排水設備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684"/>
        </w:trPr>
        <w:tc>
          <w:tcPr>
            <w:tcW w:w="360" w:type="dxa"/>
            <w:vMerge/>
            <w:vAlign w:val="center"/>
          </w:tcPr>
          <w:p w:rsidR="00000000" w:rsidRDefault="00B6392B">
            <w:pPr>
              <w:jc w:val="distribute"/>
              <w:rPr>
                <w:rFonts w:hint="eastAsia"/>
              </w:rPr>
            </w:pPr>
          </w:p>
        </w:tc>
        <w:tc>
          <w:tcPr>
            <w:tcW w:w="4760" w:type="dxa"/>
            <w:gridSpan w:val="5"/>
            <w:vAlign w:val="center"/>
          </w:tcPr>
          <w:p w:rsidR="00000000" w:rsidRDefault="00B6392B">
            <w:pPr>
              <w:rPr>
                <w:rFonts w:hint="eastAsia"/>
              </w:rPr>
            </w:pPr>
          </w:p>
        </w:tc>
        <w:tc>
          <w:tcPr>
            <w:tcW w:w="2100" w:type="dxa"/>
            <w:gridSpan w:val="8"/>
            <w:vAlign w:val="center"/>
          </w:tcPr>
          <w:p w:rsidR="00000000" w:rsidRDefault="00B6392B">
            <w:pPr>
              <w:rPr>
                <w:rFonts w:hint="eastAsia"/>
              </w:rPr>
            </w:pPr>
          </w:p>
        </w:tc>
        <w:tc>
          <w:tcPr>
            <w:tcW w:w="1960" w:type="dxa"/>
            <w:vAlign w:val="center"/>
          </w:tcPr>
          <w:p w:rsidR="00000000" w:rsidRDefault="00B6392B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2150" w:type="dxa"/>
            <w:gridSpan w:val="3"/>
            <w:vAlign w:val="center"/>
          </w:tcPr>
          <w:p w:rsidR="00000000" w:rsidRDefault="00B639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ポンプ設備の概要</w:t>
            </w:r>
          </w:p>
        </w:tc>
        <w:tc>
          <w:tcPr>
            <w:tcW w:w="7030" w:type="dxa"/>
            <w:gridSpan w:val="12"/>
            <w:vAlign w:val="center"/>
          </w:tcPr>
          <w:p w:rsidR="00000000" w:rsidRDefault="00B6392B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2150" w:type="dxa"/>
            <w:gridSpan w:val="3"/>
            <w:vAlign w:val="center"/>
          </w:tcPr>
          <w:p w:rsidR="00000000" w:rsidRDefault="00B639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避雷設備</w:t>
            </w:r>
          </w:p>
        </w:tc>
        <w:tc>
          <w:tcPr>
            <w:tcW w:w="7030" w:type="dxa"/>
            <w:gridSpan w:val="12"/>
            <w:vAlign w:val="center"/>
          </w:tcPr>
          <w:p w:rsidR="00000000" w:rsidRDefault="00B6392B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2150" w:type="dxa"/>
            <w:gridSpan w:val="3"/>
            <w:vAlign w:val="center"/>
          </w:tcPr>
          <w:p w:rsidR="00000000" w:rsidRDefault="00B639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配管</w:t>
            </w:r>
          </w:p>
        </w:tc>
        <w:tc>
          <w:tcPr>
            <w:tcW w:w="7030" w:type="dxa"/>
            <w:gridSpan w:val="12"/>
            <w:vAlign w:val="center"/>
          </w:tcPr>
          <w:p w:rsidR="00000000" w:rsidRDefault="00B6392B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810"/>
        </w:trPr>
        <w:tc>
          <w:tcPr>
            <w:tcW w:w="2150" w:type="dxa"/>
            <w:gridSpan w:val="3"/>
            <w:vAlign w:val="center"/>
          </w:tcPr>
          <w:p w:rsidR="00000000" w:rsidRDefault="00B639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消火設備</w:t>
            </w:r>
          </w:p>
        </w:tc>
        <w:tc>
          <w:tcPr>
            <w:tcW w:w="2280" w:type="dxa"/>
            <w:gridSpan w:val="2"/>
            <w:vAlign w:val="center"/>
          </w:tcPr>
          <w:p w:rsidR="00000000" w:rsidRDefault="00B6392B">
            <w:pPr>
              <w:rPr>
                <w:rFonts w:hint="eastAsia"/>
              </w:rPr>
            </w:pPr>
          </w:p>
        </w:tc>
        <w:tc>
          <w:tcPr>
            <w:tcW w:w="2160" w:type="dxa"/>
            <w:gridSpan w:val="4"/>
            <w:vAlign w:val="center"/>
          </w:tcPr>
          <w:p w:rsidR="00000000" w:rsidRDefault="00B6392B">
            <w:pPr>
              <w:rPr>
                <w:rFonts w:hint="eastAsia"/>
              </w:rPr>
            </w:pPr>
            <w:r>
              <w:rPr>
                <w:rFonts w:hint="eastAsia"/>
              </w:rPr>
              <w:t>タンクの加熱設備</w:t>
            </w:r>
          </w:p>
        </w:tc>
        <w:tc>
          <w:tcPr>
            <w:tcW w:w="2590" w:type="dxa"/>
            <w:gridSpan w:val="6"/>
            <w:vAlign w:val="center"/>
          </w:tcPr>
          <w:p w:rsidR="00000000" w:rsidRDefault="00B6392B">
            <w:pPr>
              <w:rPr>
                <w:rFonts w:hint="eastAsia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2150" w:type="dxa"/>
            <w:gridSpan w:val="3"/>
            <w:vAlign w:val="center"/>
          </w:tcPr>
          <w:p w:rsidR="00000000" w:rsidRDefault="00B639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工事請負者</w:t>
            </w:r>
          </w:p>
          <w:p w:rsidR="00000000" w:rsidRDefault="00B6392B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住所氏名</w:t>
            </w:r>
          </w:p>
        </w:tc>
        <w:tc>
          <w:tcPr>
            <w:tcW w:w="7030" w:type="dxa"/>
            <w:gridSpan w:val="12"/>
            <w:vAlign w:val="bottom"/>
          </w:tcPr>
          <w:p w:rsidR="00000000" w:rsidRDefault="00B6392B">
            <w:pPr>
              <w:jc w:val="distribute"/>
              <w:rPr>
                <w:rFonts w:hint="eastAsia"/>
              </w:rPr>
            </w:pPr>
          </w:p>
          <w:p w:rsidR="00000000" w:rsidRDefault="00B6392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</w:t>
            </w:r>
            <w:r>
              <w:rPr>
                <w:rFonts w:hint="eastAsia"/>
              </w:rPr>
              <w:t>電話</w:t>
            </w:r>
          </w:p>
        </w:tc>
      </w:tr>
    </w:tbl>
    <w:p w:rsidR="00000000" w:rsidRDefault="00B6392B">
      <w:pPr>
        <w:rPr>
          <w:rFonts w:hint="eastAsia"/>
        </w:rPr>
      </w:pPr>
      <w:r>
        <w:rPr>
          <w:rFonts w:hint="eastAsia"/>
        </w:rPr>
        <w:t>備考　この用紙の大きさは、日本工業規格Ａ４とすること。</w:t>
      </w:r>
    </w:p>
    <w:sectPr w:rsidR="00000000">
      <w:pgSz w:w="11906" w:h="16838" w:code="9"/>
      <w:pgMar w:top="1418" w:right="1361" w:bottom="964" w:left="1361" w:header="720" w:footer="720" w:gutter="0"/>
      <w:cols w:space="425"/>
      <w:docGrid w:type="linesAndChars" w:linePitch="481" w:charSpace="3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241"/>
  <w:drawingGridVerticalSpacing w:val="4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92B"/>
    <w:rsid w:val="00B6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964" w:hanging="964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964" w:hanging="96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様式第４のイ（第４条、第５条関係）</vt:lpstr>
      <vt:lpstr>様式第４のイ（第４条、第５条関係）</vt:lpstr>
    </vt:vector>
  </TitlesOfParts>
  <Company>東海市役所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様式第４のイ（第４条、第５条関係）</dc:title>
  <dc:creator>SYOUBOU_DT001</dc:creator>
  <cp:lastModifiedBy>東海市</cp:lastModifiedBy>
  <cp:revision>2</cp:revision>
  <dcterms:created xsi:type="dcterms:W3CDTF">2015-07-01T23:09:00Z</dcterms:created>
  <dcterms:modified xsi:type="dcterms:W3CDTF">2015-07-01T23:09:00Z</dcterms:modified>
</cp:coreProperties>
</file>